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rPr>
      </w:pPr>
    </w:p>
    <w:sdt>
      <w:sdtPr>
        <w:rPr>
          <w:rFonts w:ascii="宋体" w:hAnsi="宋体" w:eastAsia="宋体" w:cstheme="minorBidi"/>
          <w:kern w:val="2"/>
          <w:sz w:val="21"/>
          <w:szCs w:val="24"/>
          <w:lang w:val="en-US" w:eastAsia="zh-CN" w:bidi="ar-SA"/>
        </w:rPr>
        <w:id w:val="147468677"/>
        <w15:color w:val="DBDBDB"/>
        <w:docPartObj>
          <w:docPartGallery w:val="Table of Contents"/>
          <w:docPartUnique/>
        </w:docPartObj>
      </w:sdtPr>
      <w:sdtEndPr>
        <w:rPr>
          <w:rFonts w:hint="eastAsia" w:ascii="仿宋_GB2312" w:hAnsi="仿宋_GB2312" w:eastAsia="仿宋_GB2312" w:cstheme="minorBidi"/>
          <w:kern w:val="2"/>
          <w:sz w:val="32"/>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52"/>
              <w:szCs w:val="44"/>
            </w:rPr>
          </w:pPr>
          <w:r>
            <w:rPr>
              <w:rFonts w:hint="eastAsia" w:ascii="方正小标宋简体" w:hAnsi="方正小标宋简体" w:eastAsia="方正小标宋简体" w:cs="方正小标宋简体"/>
              <w:sz w:val="36"/>
              <w:szCs w:val="44"/>
            </w:rPr>
            <w:t>目</w:t>
          </w:r>
          <w:r>
            <w:rPr>
              <w:rFonts w:hint="eastAsia" w:ascii="方正小标宋简体" w:hAnsi="方正小标宋简体" w:eastAsia="方正小标宋简体" w:cs="方正小标宋简体"/>
              <w:sz w:val="36"/>
              <w:szCs w:val="44"/>
              <w:lang w:val="en-US" w:eastAsia="zh-CN"/>
            </w:rPr>
            <w:t xml:space="preserve">  </w:t>
          </w:r>
          <w:r>
            <w:rPr>
              <w:rFonts w:hint="eastAsia" w:ascii="方正小标宋简体" w:hAnsi="方正小标宋简体" w:eastAsia="方正小标宋简体" w:cs="方正小标宋简体"/>
              <w:sz w:val="36"/>
              <w:szCs w:val="44"/>
            </w:rPr>
            <w:t>录</w:t>
          </w:r>
        </w:p>
        <w:p>
          <w:pPr>
            <w:pStyle w:val="10"/>
            <w:keepNext w:val="0"/>
            <w:keepLines w:val="0"/>
            <w:pageBreakBefore w:val="0"/>
            <w:tabs>
              <w:tab w:val="right" w:leader="dot" w:pos="8306"/>
            </w:tabs>
            <w:kinsoku/>
            <w:wordWrap/>
            <w:overflowPunct/>
            <w:topLinePunct w:val="0"/>
            <w:autoSpaceDE/>
            <w:autoSpaceDN/>
            <w:bidi w:val="0"/>
            <w:adjustRightInd/>
            <w:snapToGrid/>
            <w:spacing w:line="530" w:lineRule="exact"/>
            <w:ind w:left="320" w:hanging="320" w:hanging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_Toc17949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人民日报评论员：伟大建党精神，中国共产党的精神之源——论中国共产党人的精神谱系之一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_Toc17949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30" w:lineRule="exact"/>
            <w:ind w:left="320" w:hanging="320" w:hanging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_Toc18631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人民日报评论员：让井冈山精神放射出新的时代光芒——论中国共产党人的精神谱系之二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_Toc18631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30" w:lineRule="exact"/>
            <w:ind w:left="320" w:hanging="320" w:hanging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_Toc14735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人民日报评论员：在新长征路上大力弘扬伟大长征精神——论中国共产党人的精神谱系之四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30" w:lineRule="exact"/>
            <w:ind w:left="32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_Toc21853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伟大抗美援朝精神跨越时空、历久弥新——论中国共产党人的精神谱系之七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w:t>
          </w:r>
        </w:p>
        <w:p>
          <w:pPr>
            <w:pStyle w:val="10"/>
            <w:keepNext w:val="0"/>
            <w:keepLines w:val="0"/>
            <w:pageBreakBefore w:val="0"/>
            <w:tabs>
              <w:tab w:val="right" w:leader="dot" w:pos="8306"/>
            </w:tabs>
            <w:kinsoku/>
            <w:wordWrap/>
            <w:overflowPunct/>
            <w:topLinePunct w:val="0"/>
            <w:autoSpaceDE/>
            <w:autoSpaceDN/>
            <w:bidi w:val="0"/>
            <w:adjustRightInd/>
            <w:snapToGrid/>
            <w:spacing w:line="530" w:lineRule="exact"/>
            <w:ind w:left="32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_Toc27696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人民日报评论员：深学、细照、笃行焦裕禄精神——论中国共产党人的精神谱系之十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10"/>
            <w:keepNext w:val="0"/>
            <w:keepLines w:val="0"/>
            <w:pageBreakBefore w:val="0"/>
            <w:tabs>
              <w:tab w:val="right" w:leader="dot" w:pos="8306"/>
            </w:tabs>
            <w:kinsoku/>
            <w:wordWrap/>
            <w:overflowPunct/>
            <w:topLinePunct w:val="0"/>
            <w:autoSpaceDE/>
            <w:autoSpaceDN/>
            <w:bidi w:val="0"/>
            <w:adjustRightInd/>
            <w:snapToGrid/>
            <w:spacing w:line="530" w:lineRule="exact"/>
            <w:ind w:left="320" w:hanging="320" w:hanging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_Toc30147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人民日报评论员：弘扬“两弹一星”精神 主动肩负起历史重任——论中国共产党人的精神谱系之十二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Pr>
            <w:pStyle w:val="10"/>
            <w:keepNext w:val="0"/>
            <w:keepLines w:val="0"/>
            <w:pageBreakBefore w:val="0"/>
            <w:tabs>
              <w:tab w:val="right" w:leader="dot" w:pos="8306"/>
            </w:tabs>
            <w:kinsoku/>
            <w:wordWrap/>
            <w:overflowPunct/>
            <w:topLinePunct w:val="0"/>
            <w:autoSpaceDE/>
            <w:autoSpaceDN/>
            <w:bidi w:val="0"/>
            <w:adjustRightInd/>
            <w:snapToGrid/>
            <w:spacing w:line="530" w:lineRule="exact"/>
            <w:ind w:left="32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6"/>
              <w:sz w:val="32"/>
              <w:szCs w:val="32"/>
            </w:rPr>
            <w:t>人民日报评论员：大力弘扬劳动精神，勤于创造勇于奋斗——论中国共产党人的精神谱系之二十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w:t>
          </w:r>
        </w:p>
        <w:p>
          <w:pPr>
            <w:pStyle w:val="10"/>
            <w:keepNext w:val="0"/>
            <w:keepLines w:val="0"/>
            <w:pageBreakBefore w:val="0"/>
            <w:tabs>
              <w:tab w:val="right" w:leader="dot" w:pos="8306"/>
            </w:tabs>
            <w:kinsoku/>
            <w:wordWrap/>
            <w:overflowPunct/>
            <w:topLinePunct w:val="0"/>
            <w:autoSpaceDE/>
            <w:autoSpaceDN/>
            <w:bidi w:val="0"/>
            <w:adjustRightInd/>
            <w:snapToGrid/>
            <w:spacing w:line="530" w:lineRule="exact"/>
            <w:ind w:left="32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_Toc20742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6"/>
              <w:sz w:val="32"/>
              <w:szCs w:val="32"/>
            </w:rPr>
            <w:t>人民日报评论员：大力弘扬工匠精神，培养更多高技能人才和大国工匠——论中国共产党人的精神谱系之二十一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10"/>
            <w:keepNext w:val="0"/>
            <w:keepLines w:val="0"/>
            <w:pageBreakBefore w:val="0"/>
            <w:tabs>
              <w:tab w:val="right" w:leader="dot" w:pos="8306"/>
            </w:tabs>
            <w:kinsoku/>
            <w:wordWrap/>
            <w:overflowPunct/>
            <w:topLinePunct w:val="0"/>
            <w:autoSpaceDE/>
            <w:autoSpaceDN/>
            <w:bidi w:val="0"/>
            <w:adjustRightInd/>
            <w:snapToGrid/>
            <w:spacing w:line="530" w:lineRule="exact"/>
            <w:ind w:left="32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_Toc3790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人民日报评论员：大力弘扬科学家精神，勇攀世界科技高峰——论中国共产党人的精神谱系之二十二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bookmarkStart w:id="9" w:name="_GoBack"/>
          <w:bookmarkEnd w:id="9"/>
        </w:p>
        <w:p>
          <w:pPr>
            <w:pStyle w:val="10"/>
            <w:keepNext w:val="0"/>
            <w:keepLines w:val="0"/>
            <w:pageBreakBefore w:val="0"/>
            <w:tabs>
              <w:tab w:val="right" w:leader="dot" w:pos="8306"/>
            </w:tabs>
            <w:kinsoku/>
            <w:wordWrap/>
            <w:overflowPunct/>
            <w:topLinePunct w:val="0"/>
            <w:autoSpaceDE/>
            <w:autoSpaceDN/>
            <w:bidi w:val="0"/>
            <w:adjustRightInd/>
            <w:snapToGrid/>
            <w:spacing w:line="530" w:lineRule="exact"/>
            <w:ind w:left="320" w:hanging="320" w:hangingChars="1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30" w:lineRule="exact"/>
            <w:ind w:left="320" w:hanging="320" w:hangingChars="100"/>
            <w:jc w:val="both"/>
            <w:textAlignment w:val="auto"/>
            <w:rPr>
              <w:rFonts w:hint="eastAsia"/>
            </w:rPr>
          </w:pPr>
          <w:r>
            <w:rPr>
              <w:rFonts w:hint="eastAsia" w:ascii="仿宋_GB2312" w:hAnsi="仿宋_GB2312" w:eastAsia="仿宋_GB2312" w:cs="仿宋_GB2312"/>
              <w:sz w:val="32"/>
              <w:szCs w:val="32"/>
            </w:rPr>
            <w:fldChar w:fldCharType="end"/>
          </w:r>
        </w:p>
      </w:sdtContent>
    </w:sdt>
    <w:p>
      <w:pPr>
        <w:bidi w:val="0"/>
        <w:ind w:left="0" w:leftChars="0" w:firstLine="0" w:firstLineChars="0"/>
        <w:rPr>
          <w:rFonts w:hint="eastAsia"/>
        </w:rPr>
      </w:pPr>
    </w:p>
    <w:p>
      <w:pPr>
        <w:pStyle w:val="2"/>
        <w:bidi w:val="0"/>
        <w:outlineLvl w:val="9"/>
        <w:rPr>
          <w:rFonts w:hint="eastAsia"/>
        </w:rPr>
        <w:sectPr>
          <w:pgSz w:w="11906" w:h="16838"/>
          <w:pgMar w:top="1440" w:right="1800" w:bottom="1440" w:left="1800" w:header="851" w:footer="992" w:gutter="0"/>
          <w:cols w:space="425" w:num="1"/>
          <w:docGrid w:type="lines" w:linePitch="312" w:charSpace="0"/>
        </w:sectPr>
      </w:pPr>
    </w:p>
    <w:p>
      <w:pPr>
        <w:pStyle w:val="2"/>
        <w:bidi w:val="0"/>
        <w:rPr>
          <w:rFonts w:hint="eastAsia"/>
        </w:rPr>
      </w:pPr>
      <w:bookmarkStart w:id="0" w:name="_Toc17949"/>
      <w:r>
        <w:rPr>
          <w:rFonts w:hint="eastAsia"/>
        </w:rPr>
        <w:t>人民日报评论员：伟大建党精神，中国共产党的精神之源——论中国共产党人的精神谱系之一</w:t>
      </w:r>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伟大精神和光荣传统是我们的宝贵精神财富，是激励我们奋勇前进的强大精神动力。在庆祝中国共产党成立100周年大会上，习近平总书记精辟概括伟大建党精神的深刻内涵，指出：“一百年前，中国共产党的先驱们创建了中国共产党，形成了坚持真理、坚守理想，践行初心、担当使命，不怕牺牲、英勇斗争，对党忠诚、不负人民的伟大建党精神，这是中国共产党的精神之源”。习近平总书记指出“一百年来，中国共产党弘扬伟大建党精神，在长期奋斗中构建起中国共产党人的精神谱系，锤炼出鲜明的政治品格”，强调“我们要继续弘扬光荣传统、赓续红色血脉，永远把伟大建党精神继承下去、发扬光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望近代中国历史，自鸦片战争以后，国家蒙辱、人民蒙难、文明蒙尘，中华民族遭受了前所未有的劫难。从那时起，实现中华民族伟大复兴，就成为中国人民和中华民族最伟大的梦想。十月革命一声炮响，给中国送来了马克思列宁主义，给正在苦苦探求救国救民道路的中国先进分子指明了方向，中国共产党应运而生。从登上中国政治舞台的那一刻起，中国共产党就把为中国人民谋幸福、为中华民族谋复兴确立为自己的初心使命，所形成的伟大建党精神成为引领我们党团结带领人民战胜前进道路上一切风险挑战的精神支柱和强大动力。历史深刻证明，中国产生了共产党，这是开天辟地的大事变，从此，中国人民开始从精神上由被动转为主动，中华民族开始艰难地但不可逆转地走向伟大复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的力量是无穷的。正是在伟大建党精神的引领下，中国共产党团结带领人民，浴血奋战、百折不挠，自力更生、发愤图强，解放思想、锐意进取，自信自强、守正创新，攻克了一个又一个看似不可攻克的难关，创造了一个又一个彪炳史册的人间奇迹，书写了中华民族几千年历史上最恢宏的史诗，中华民族迎来了从站起来、富起来到强起来的伟大飞跃，实现中华民族伟大复兴进入了不可逆转的历史进程！世界上没有哪个党像我们这样，遭遇过如此多的艰难险阻，经历过如此多的生死考验，付出过如此多的惨烈牺牲。正是在伟大建党精神的引领下，在应对各种困难挑战中，我们党锤炼了不畏强敌、不惧风险、敢于斗争、勇于胜利的风骨和品质，在极端困境中发展壮大，在濒临绝境中突出重围，在困顿逆境中毅然奋起，饱经磨难而风华正茂，从成立时只有50多名党员，到今天已经成为拥有9500多万名党员、领导着14亿多人口大国、具有重大全球影响力的世界第一大执政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川流不息，精神代代相传。在100年的非凡奋斗历程中，一代又一代中国共产党人弘扬伟大建党精神，顽强拼搏、不懈奋斗，涌现了一大批视死如归的革命烈士、一大批顽强奋斗的英雄人物、一大批忘我奉献的先进模范，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形成了彰显党的性质宗旨和政治品格的精神谱系。这一系列伟大精神，跨越时空、历久弥新，集中体现了党的坚定信念、根本宗旨、优良作风，凝聚着中国共产党人艰苦奋斗、牺牲奉献、开拓进取的伟大品格，深深融入我们党、国家、民族、人民的血脉之中，为我们立党兴党强党提供了丰厚滋养。这一系列伟大精神，蕴含着我们“从哪里来、到哪里去”的精神密码，过去是、现在是、将来仍然是我们党的宝贵精神财富，是全党同志用以滋养初心、淬炼灵魂，汲取信仰力量、查找党性差距、校准前进方向的丰富源泉，是鼓舞和激励全党全国各族人民风雨无阻、勇敢前进的强大精神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强调：“国家强盛、民族复兴需要物质文明的积累，更需要精神文明的升华”。当今世界正经历百年未有之大变局，我国正处于实现中华民族伟大复兴关键时期。我们面临着难得机遇，也面临着严峻挑战，必须不忘初心、牢记使命，一鼓作气、继续奋斗，必须弘扬伟大建党精神，赓续共产党人精神血脉，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努力创造无愧于党、无愧于人民、无愧于时代的业绩，不断书写中国共产党人新的精神史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雄关漫道真如铁，而今迈步从头越。今天，全面建设社会主义现代化国家新征程已经开启，向第二个百年奋斗目标进军的号角已经吹响。回望过往历程，眺望前方征途，始终弘扬伟大建党精神，用党的奋斗历程和伟大成就鼓舞斗志、指引方向，用党的光荣传统和优良作风坚定信念、凝聚力量，用党的历史经验和实践创造启迪智慧、砥砺品格，继往开来，开拓前进，我们就一定能在新的赶考之路上交出更加优异的答卷，创造新的更大辉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pStyle w:val="2"/>
        <w:bidi w:val="0"/>
        <w:rPr>
          <w:rFonts w:hint="eastAsia"/>
        </w:rPr>
      </w:pPr>
      <w:bookmarkStart w:id="1" w:name="_Toc18631"/>
      <w:r>
        <w:rPr>
          <w:rFonts w:hint="eastAsia"/>
        </w:rPr>
        <w:t>人民日报评论员：让井冈山精神放射出新的时代光芒——论中国共产党人的精神谱系之二</w:t>
      </w:r>
      <w:bookmarkEnd w:id="1"/>
    </w:p>
    <w:p>
      <w:pPr>
        <w:ind w:firstLine="640" w:firstLineChars="20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井冈山时期留给我们最为宝贵的财富，就是跨越时空的井冈山精神”，习近平总书记深刻指出“井冈山精神，最重要的方面就是坚定信念、艰苦奋斗，实事求是、敢闯新路，依靠群众、勇于胜利”，强调“今天，我们要结合新的时代条件，坚持坚定执着追理想、实事求是闯新路、艰苦奋斗攻难关、依靠群众求胜利，让井冈山精神放射出新的时代光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井冈山是中国革命的摇篮。1927年9月，以毛泽东为书记的中共湖南省委前敌委员会，领导工农革命军第一师发动湘赣边界秋收起义。10月，起义军到达井冈山，开始创建农村革命根据地的斗争。1928年2月，毛泽东率部打破江西国民党军队对井冈山地区的进攻。至此，井冈山革命根据地初步建立。在创建和发展井冈山革命根据地的过程中，形成了坚定信念、艰苦奋斗，实事求是、敢闯新路，依靠群众、勇于胜利的井冈山精神。回首井冈山时期，从近5万名革命烈士为了坚定执着的理想信念献出宝贵生命，到把马克思主义普遍真理同中国革命具体实践紧密结合、提出“以农村为中心”的革命道路思想；从我们党领导人民不畏强敌、不畏艰难开辟第一个农村革命根据地，到党和红军一开始就把“做群众工作”作为红军的三大任务之一，形成鱼水相依、血肉相连的党群关系、军民关系……井冈山斗争的伟大实践，对中国革命道路的探索和抉择、对中国共产党和人民军队成长具有关键意义，所孕育的井冈山精神，烛照着中国革命一步步迈向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指出：“井冈山精神和苏区精神，承载着中国共产党人的初心和使命，铸就了中国共产党的伟大革命精神。这些伟大革命精神跨越时空、永不过时，是砥砺我们不忘初心、牢记使命的不竭精神动力。”必须深刻认识到，对马克思主义的坚定信仰，对社会主义和共产主义的坚定信念，是井冈山精神的灵魂，也是共产党人立身、处世、干事的精神支柱；实事求是、敢闯新路，是井冈山精神的核心，革命如此，建设和改革也如此，都必须从实际出发，敢于开辟前人没有走过的路；艰苦奋斗是我们党的政治本色和优良传统，也是井冈山精神的基石，现在我们国家面貌和人民生活发生了翻天覆地的变化，但艰苦奋斗精神永远不能丢；紧紧团结群众、依靠群众，是井冈山革命根据地创建和发展的重要法宝，群众路线在革命战争年代是胜利之本，在和平年代同样是胜利之本。井冈山精神过去是、现在是、将来仍然是我们党的宝贵精神财富，要永远铭记、世代传承，在思想上正本清源、固根守魂，始终保持共产党人政治本色，让井冈山精神放射出新的时代光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全党全国各族人民持续奋斗，我们实现了第一个百年奋斗目标，正在意气风发向着全面建成社会主义现代化强国的第二个百年奋斗目标迈进。奋斗新时代、奋进新征程，每一名党员、干部特别是各级领导干部，都要把理想信念作为照亮前路的灯、把准航向的舵，转化为对奋斗目标的执着追求、对本职工作的不懈进取、对高尚情操的笃定坚持、对艰难险阻的勇于担当；都要一切从实际出发，解放思想、开拓进取，善于用改革的思路和办法解决前进中的各种问题；都要保持艰苦奋斗本色，不丢勤俭节约的传统美德，不丢廉洁奉公的高尚操守，逢事想在前面、干在实处，关键时刻坚决顶起自己该顶的那片天；都要认真践行党的宗旨，努力提高宣传群众、组织群众、服务群众的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强调：“我们要建设的社会主义现代化强国，不仅要在物质上强，更要在精神上强。精神上强，才是更持久、更深沉、更有力量的。”新的征程上，把井冈山精神继承和发扬好，用中国共产党人的精神谱系滋养自己、激励自己，自觉做共产主义远大理想和中国特色社会主义共同理想的坚定信仰者和忠实实践者，不懈奋斗，永远奋斗，我们就一定能创造无愧于党、无愧于人民、无愧于时代的业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pStyle w:val="2"/>
        <w:bidi w:val="0"/>
        <w:rPr>
          <w:rFonts w:hint="eastAsia"/>
        </w:rPr>
      </w:pPr>
      <w:bookmarkStart w:id="2" w:name="_Toc14735"/>
      <w:r>
        <w:rPr>
          <w:rFonts w:hint="eastAsia"/>
        </w:rPr>
        <w:t>人民日报评论员：在新长征路上大力弘扬伟大长征精神——论中国共产党人的精神谱系之四</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征这一人类历史上的伟大壮举，留给我们最可宝贵的精神财富，就是中国共产党人和红军将士用生命和热血铸就的伟大长征精神。”习近平总书记深刻指出：“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纵横十余省，长驱二万五千里，同敌人进行了600余次战役战斗，跨越近百条江河，攀越40余座高山险峰……1934年10月至1936年10月，我们党领导红军，以非凡的智慧和大无畏的英雄气概，战胜千难万险，付出巨大牺牲，胜利完成震撼世界、彪炳史册的长征。这是一次理想信念的伟大远征、一次检验真理的伟大远征、一次唤醒民众的伟大远征、一次开创新局的伟大远征，是中国共产党和红军谱写的壮丽史诗，是中华民族伟大复兴历史进程中的巍峨丰碑。这一惊天动地的革命壮举所铸就的伟大长征精神，是中国共产党人及其领导的人民军队革命风范的生动反映，是中华民族自强不息的民族品格的集中展示，是以爱国主义为核心的民族精神的最高体现。习近平总书记强调：“不论我们的事业发展到哪一步，不论我们取得了多大成就，我们都要大力弘扬伟大长征精神，在新的长征路上继续奋勇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伟大长征精神，作为中国共产党人红色基因和精神谱系的重要组成部分，已经深深融入中华民族的血脉和灵魂，成为社会主义核心价值观的丰富滋养，成为鼓舞和激励中国人民不断攻坚克难、从胜利走向胜利的强大精神动力。长征胜利80多年来，我们党团结带领全国各族人民，不断推进革命、建设、改革伟大事业，进行了一次又一次波澜壮阔的伟大长征，夺取了一个又一个举世瞩目的伟大胜利。长征永远在路上。必须清醒认识到，夺取坚持和发展中国特色社会主义伟大事业新进展，夺取推进党的建设新的伟大工程新成效，夺取具有许多新的历史特点的伟大斗争新胜利，还有许多“雪山”“草地”需要跨越，还有许多“娄山关”“腊子口”需要征服。弘扬伟大长征精神，走好今天的长征路，是新的时代条件下我们面临的一个重大课题。习近平总书记深刻指出：“伟大长征精神，是党和人民付出巨大代价、进行伟大斗争获得的宝贵精神财富，我们世世代代都要牢记伟大长征精神、学习伟大长征精神、弘扬伟大长征精神，使之成为我们党、我们国家、我们人民、我们军队、我们民族不断走向未来的强大精神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天，我们实现了第一个百年奋斗目标，正在意气风发向着全面建成社会主义现代化强国的第二个百年奋斗目标迈进。在新的长征路上，要深刻认识到：只有坚定理想信念，不论时代如何变化，不论条件如何变化，都风雨如磐不动摇，才能用理想之光照亮奋斗之路，用信仰之力开创美好未来；只有不怕牺牲、英勇斗争，不断增强斗争意识、丰富斗争经验、提升斗争本领，逢山开道、遇水架桥，才能战胜一切风险挑战；只有掌握科学理论才能把握正确前进方向，只有立足实际、独立自主开辟前进道路，才能不断走向胜利；只有坚持大团结大联合，团结一切可以团结的力量、调动一切可以调动的积极因素，才能形成海内外全体中华儿女心往一处想、劲往一处使的生动局面；只有始终相信人民，紧紧依靠人民，充分调动广大人民的积极性、主动性、创造性，才能凝聚起众志成城的磅礴之力。弘扬伟大长征精神，走好今天的长征路，必须坚定共产主义远大理想和中国特色社会主义共同理想，为崇高理想信念而矢志奋斗；必须坚定中国特色社会主义道路自信、理论自信、制度自信、文化自信，为夺取中国特色社会主义伟大事业新胜利而矢志奋斗；必须把人民放在心中最高位置，坚持一切为了人民、一切依靠人民，为人民过上更加美好生活而矢志奋斗；必须把握方向、统揽大局、统筹全局，为实现我们的总任务、总布局、总目标而矢志奋斗；必须建设同我国国际地位相称、同国家安全和发展利益相适应的巩固国防和强大军队，为维护国家安全和世界和平而矢志奋斗；必须加强党的领导，坚持全面从严治党，为推进新时代党的建设新的伟大工程而矢志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是一个民族赖以长久生存的灵魂，唯有精神上达到一定的高度，这个民族才能在历史的洪流中屹立不倒、奋勇向前。奋斗新时代、奋进新征程，大力弘扬伟大长征精神，激励和鼓舞全党全军全国各族人民发愤图强、奋发有为，继续把革命前辈开创的伟大事业推向前进，我们就一定能在新的长征路上续写新的篇章、创造新的辉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pStyle w:val="2"/>
        <w:bidi w:val="0"/>
        <w:rPr>
          <w:rFonts w:hint="eastAsia"/>
        </w:rPr>
      </w:pPr>
      <w:bookmarkStart w:id="3" w:name="_Toc21853"/>
      <w:r>
        <w:rPr>
          <w:rFonts w:hint="eastAsia"/>
        </w:rPr>
        <w:t>伟大抗美援朝精神跨越时空、历久弥新——论中国共产党人的精神谱系之七</w:t>
      </w:r>
      <w:bookmarkEnd w:id="3"/>
    </w:p>
    <w:p>
      <w:pPr>
        <w:ind w:firstLine="640" w:firstLineChars="20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习近平总书记强调：“抗美援朝战争锻造形成的伟大抗美援朝精神，是弥足珍贵的精神财富，必将激励中国人民和中华民族克服一切艰难险阻、战胜一切强大敌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中国成立之初，百废待兴，百业待举，中国人民无比渴望和平安宁。但是，中国人民的这个愿望却受到了粗暴挑战，帝国主义侵略者将战争强加在了中国人民头上。危急关头，应朝鲜党和政府请求，中国党和政府以非凡气魄和胆略作出抗美援朝、保家卫国的历史性决策。英雄的中国人民志愿军高举保卫和平、反抗侵略的正义旗帜，雄赳赳、气昂昂，跨过鸭绿江，同朝鲜人民和军队一道，历经两年零9个月艰苦卓绝的浴血奋战，赢得了抗美援朝战争伟大胜利。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抗美援朝战争的胜利，是正义的胜利、和平的胜利、人民的胜利。抗美援朝战争锻造形成的伟大抗美援朝精神，是中国共产党人和人民军队崇高风范的生动写照，是中华民族传统美德和民族品格的集中展示，是以爱国主义为核心的民族精神的具体体现，是中国共产党人精神谱系的重要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指出：“伟大抗美援朝精神跨越时空、历久弥新，必须永续传承、世代发扬。”70多年前，帝国主义侵略者将战火烧到了新中国的家门口，中国人民深知，对待侵略者，就得用他们听得懂的语言同他们对话，这就是以战止战、以武止戈，用胜利赢得和平、赢得尊重。无论时代如何发展，我们都要砥砺不畏强暴、反抗强权的民族风骨。在抗美援朝战争中，中国人民在爱国主义旗帜感召下，同仇敌忾、同心协力，让世界知道了“现在中国人民已经组织起来了，是惹不得的。如果惹翻了，是不好办的”！无论时代如何发展，我们都要汇聚万众一心、勠力同心的民族力量。在朝鲜战场上，志愿军将士面对强大而凶狠的作战对手，身处恶劣而残酷的战场环境，抛头颅、洒热血，以“钢少气多”力克“钢多气少”，谱写了惊天地、泣鬼神的雄壮史诗。无论时代如何发展，我们都要锻造舍生忘死、向死而生的民族血性。志愿军将士面对陌生的战场、陌生的敌人，把灵活机动战略战术发挥得淋漓尽致。面对来自各方面的风险挑战，面对各种阻力压力，中国人民总能逢山开路、遇水架桥，总能展现大智大勇、锐意开拓进取。无论时代如何发展，我们都要激发守正创新、奋勇向前的民族智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美援朝战争胜利60多年来，在中国共产党坚强领导下，中国发生了翻天覆地的历史巨变，中国特色社会主义进入了新时代，中华民族迎来了从站起来、富起来到强起来的伟大飞跃，实现中华民族伟大复兴进入了不可逆转的历史进程。现在，我们已经实现了第一个百年奋斗目标，正在意气风发向着全面建成社会主义现代化强国的第二个百年奋斗目标迈进。我们深知，越是接近民族复兴越不会一帆风顺，越充满风险挑战乃至惊涛骇浪。我们面临的各种斗争不是短期的而是长期的，至少要伴随我们实现第二个百年奋斗目标全过程。奋斗新时代、奋进新征程，我们要铭记抗美援朝战争的艰辛历程和伟大胜利，弘扬伟大抗美援朝精神，敢于斗争、善于斗争，知难而进、坚韧向前，把新时代中国特色社会主义伟大事业不断推向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对世界百年未有之大变局，进行具有许多新的历史特点的伟大斗争，瞻望中华民族伟大复兴的光明前景，我们无比坚定、无比自信。让我们更加紧密地团结在以习近平同志为核心的党中央周围，弘扬伟大抗美援朝精神，雄赳赳、气昂昂，向着第二个百年奋斗目标，向着实现中华民族伟大复兴的中国梦，继续奋勇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bidi w:val="0"/>
        <w:rPr>
          <w:rFonts w:hint="eastAsia"/>
        </w:rPr>
      </w:pPr>
      <w:bookmarkStart w:id="4" w:name="_Toc27696"/>
      <w:r>
        <w:rPr>
          <w:rFonts w:hint="eastAsia"/>
        </w:rPr>
        <w:t>人民日报评论员：深学、细照、笃行焦裕禄精神——论中国共产党人的精神谱系之十</w:t>
      </w:r>
      <w:bookmarkEnd w:id="4"/>
    </w:p>
    <w:p>
      <w:pPr>
        <w:ind w:firstLine="560" w:firstLineChars="200"/>
        <w:rPr>
          <w:rFonts w:hint="eastAsia"/>
          <w:sz w:val="28"/>
          <w:szCs w:val="28"/>
        </w:rPr>
      </w:pPr>
    </w:p>
    <w:p>
      <w:pPr>
        <w:bidi w:val="0"/>
        <w:rPr>
          <w:rFonts w:hint="eastAsia"/>
        </w:rPr>
      </w:pPr>
      <w:r>
        <w:rPr>
          <w:rFonts w:hint="eastAsia"/>
        </w:rPr>
        <w:t>“焦裕禄同志是人民的好公仆，是县委书记的榜样，也是全党的榜样。”习近平总书记强调：“亲民爱民、艰苦奋斗、科学求实、迎难而上、无私奉献的焦裕禄精神，过去是、现在是、将来仍然是我们党的宝贵精神财富，永远不会过时。”</w:t>
      </w:r>
    </w:p>
    <w:p>
      <w:pPr>
        <w:bidi w:val="0"/>
        <w:rPr>
          <w:rFonts w:hint="eastAsia"/>
        </w:rPr>
      </w:pPr>
      <w:r>
        <w:rPr>
          <w:rFonts w:hint="eastAsia"/>
        </w:rPr>
        <w:t>焦裕禄同志1962年12月到河南省兰考县工作，1964年5月积劳成疾病故。一年多时间，他在群众心中铸就了一座永恒的丰碑。兰考县饱受风沙、盐碱、内涝之患，他身先士卒、以身作则，带领全县人民开展封沙、治水、改地的斗争。从风沙最大时、大雨瓢泼中带头查风口、探流沙、看水势，到铺天盖地的风雪中率领干部访贫问苦；从衣、帽、鞋、袜补了又补、缝了又缝，到起草《干部十不准》对干部廉洁自律作出具体规定；从靠一辆自行车和一双铁脚板走访和蹲点调研120多个生产大队，到用手甚至硬物顶住剧痛的肝部坚持下乡、忘我工作……焦裕禄同志用自己的实际行动，塑造了一名优秀共产党员和优秀县委书记的光辉形象，铸就了亲民爱民、艰苦奋斗、科学求实、迎难而上、无私奉献的焦裕禄精神。虽然焦裕禄同志离开我们50多年了，但焦裕禄精神是永恒的，永远都是激励我们求真务实、开拓进取的宝贵精神财富。</w:t>
      </w:r>
    </w:p>
    <w:p>
      <w:pPr>
        <w:bidi w:val="0"/>
        <w:rPr>
          <w:rFonts w:hint="eastAsia"/>
        </w:rPr>
      </w:pPr>
      <w:r>
        <w:rPr>
          <w:rFonts w:hint="eastAsia"/>
        </w:rPr>
        <w:t>习近平总书记深刻指出：“生命有限，很多英雄模范人物崇高精神的形成过程也是有限的，但形成了一种宝贵精神财富，是一个永恒的定格。焦裕禄精神，同井冈山精神、延安精神、雷锋精神、红旗渠精神等都是共存的。任何一个民族都需要有这样的精神构成其强大精神力量，这样的精神无论时代发展到哪一步都不会过时。”今天，我们开启了全面建设社会主义现代化国家新征程，正在向着实现第二个百年奋斗目标进军。立足新发展阶段、贯彻新发展理念、构建新发展格局、推动高质量发展，确保“十四五”时期目标任务落到实处，都对领导干部提出了新的更高要求。面对新形势新任务，各级领导干部要以焦裕禄精神为标杆，拧紧世界观、人生观、价值观这个“总开关”，做到心中有党、心中有民、心中有责、心中有戒，振奋精神、激发斗志、树立形象、赢得民心，把为党和人民事业无私奉献作为人生的最高追求，努力创造无愧于党、无愧于人民、无愧于时代的业绩。</w:t>
      </w:r>
    </w:p>
    <w:p>
      <w:pPr>
        <w:bidi w:val="0"/>
        <w:rPr>
          <w:rFonts w:hint="eastAsia"/>
        </w:rPr>
      </w:pPr>
      <w:r>
        <w:rPr>
          <w:rFonts w:hint="eastAsia"/>
        </w:rPr>
        <w:t>习近平总书记强调：“各级干部特别是领导干部要按照‘三严三实’要求，深学、细照、笃行焦裕禄精神，努力做焦裕禄式的好干部。”要特别学习弘扬焦裕禄同志“心中装着全体人民、唯独没有他自己”的公仆情怀，坚持全心全意为人民服务的根本宗旨，践行以人民为中心的发展思想；学习弘扬焦裕禄同志凡事探求就里、“吃别人嚼过的馍没味道”的求实作风，坚持实事求是、求真务实，从实际出发谋划事业和工作；学习弘扬焦裕禄同志“敢教日月换新天”“革命者要在困难面前逞英雄”的奋斗精神，保持攻坚克难的锐气和斗志，鼓起迈进新征程、奋进新时代的精气神；学习弘扬焦裕禄同志艰苦朴素、廉洁奉公、“任何时候都不搞特殊化”的道德情操，克己奉公、以俭修身，永葆清正廉洁的政治本色。要把焦裕禄精神作为一面镜子，从里到外、从上到下反复照一照自己，从今天做起，从眼前做起，从小事做起，像焦裕禄同志那样对待群众、对待组织、对待事业、对待同志、对待亲属、对待自己，像焦裕禄同志那样生命不息、奋斗不止，努力做焦裕禄式的好党员、好干部。</w:t>
      </w:r>
    </w:p>
    <w:p>
      <w:pPr>
        <w:bidi w:val="0"/>
        <w:rPr>
          <w:rFonts w:hint="eastAsia"/>
        </w:rPr>
      </w:pPr>
      <w:r>
        <w:rPr>
          <w:rFonts w:hint="eastAsia"/>
        </w:rPr>
        <w:t>“百姓谁不爱好官？把泪焦桐成雨。”“生也沙丘，死也沙丘，父老生死系。”“为官一任，造福一方，遂了平生意。”……一首《念奴娇·追思焦裕禄》，写出了焦裕禄同志的为民情怀与英雄本色，也道出了无数人心中优秀中国共产党人的良好形象与精神风貌。深学、细照、笃行焦裕禄精神，学习弘扬焦裕禄同志对群众的那股亲劲、抓工作的那股韧劲、干事业的那股拼劲，锤炼坚强党性，牢记初心使命，忠诚履职尽责，我们一定能团结凝聚起亿万人民的磅礴伟力，让中华民族伟大复兴在奋斗中梦想成真。</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2"/>
        <w:bidi w:val="0"/>
        <w:rPr>
          <w:rFonts w:hint="eastAsia"/>
        </w:rPr>
      </w:pPr>
      <w:bookmarkStart w:id="5" w:name="_Toc30147"/>
      <w:r>
        <w:rPr>
          <w:rFonts w:hint="eastAsia"/>
        </w:rPr>
        <w:t>人民日报评论员：弘扬“两弹一星”精神 主动肩负起历史重任——论中国共产党人的精神谱系之十二</w:t>
      </w:r>
      <w:bookmarkEnd w:id="5"/>
    </w:p>
    <w:p>
      <w:pPr>
        <w:bidi w:val="0"/>
        <w:rPr>
          <w:rFonts w:hint="eastAsia"/>
        </w:rPr>
      </w:pPr>
    </w:p>
    <w:p>
      <w:pPr>
        <w:bidi w:val="0"/>
        <w:rPr>
          <w:rFonts w:hint="eastAsia"/>
        </w:rPr>
      </w:pPr>
      <w:r>
        <w:rPr>
          <w:rFonts w:hint="eastAsia"/>
        </w:rPr>
        <w:t>1964年10月16日，大漠深处一声巨响，我国第一颗原子弹爆炸成功；1966年10月27日，我国第一颗装有核弹头的地地导弹飞行爆炸成功；1967年6月17日，我国第一颗氢弹空爆试验成功；1970年4月24日，我国第一颗人造卫星发射成功。在那火热的建设年代，钱学森、钱三强、邓稼先等一大批科研工作者把汗水和热血洒在茫茫戈壁，创造了“两弹一星”的奇迹，孕育形成了热爱祖国、无私奉献，自力更生、艰苦奋斗，大力协同、勇于登攀的“两弹一星”精神。2020年9月11日，习近平总书记在主持召开科学家座谈会时指出：“希望广大科技工作者不忘初心、牢记使命，秉持国家利益和人民利益至上，继承和发扬老一辈科学家胸怀祖国、服务人民的优秀品质，弘扬‘两弹一星’精神，主动肩负起历史重任，把自己的科学追求融入建设社会主义现代化国家的伟大事业中去。”</w:t>
      </w:r>
    </w:p>
    <w:p>
      <w:pPr>
        <w:bidi w:val="0"/>
        <w:rPr>
          <w:rFonts w:hint="eastAsia"/>
        </w:rPr>
      </w:pPr>
      <w:r>
        <w:rPr>
          <w:rFonts w:hint="eastAsia"/>
        </w:rPr>
        <w:t>上世纪五六十年代，为了抵御帝国主义的武力威胁和打破大国的核讹诈、核垄断，尽快增强国防实力，保卫和平，党中央果断决定研制“两弹一星”。参与“两弹一星”研制的科技工作者，把个人的理想与祖国的命运紧紧联系在一起，把个人的志向与民族的振兴紧紧联系在一起，苦干惊天动地事，甘做隐姓埋名人，有的甚至献出了宝贵的生命；他们从新中国百废待兴、一穷二白的基础上起步，以超常的毅力和投入向世界宣告：“别人已经做到的事，我们要做到；别人没有做到的事，我们也一定要做到”；在党的集中统一领导下，全国一盘棋，当时26个部委、20多个省区市、1000多家单位的精兵强将和优势力量大力协同、集中攻关……“如果六十年代以来中国没有原子弹、氢弹，没有发射卫星，中国就不能叫有重要影响的大国，就没有现在这样的国际地位。”“两弹一星”的宏伟事业，是新中国建设成就的重要象征，是中华民族的荣耀与骄傲，是中国人民创造的非凡的人间奇迹，也是人类文明史上的一个勇攀科技高峰的空前壮举。所孕育形成的“两弹一星”精神，凝聚着科技工作者报效祖国的满腔热血和赤胆忠心，反映出他们坚定的理想信念和崇高的精神境界，是中国共产党人精神谱系的重要组成部分，成为全党全国各族人民在社会主义现代化建设道路上奋勇开拓的强大精神力量。</w:t>
      </w:r>
    </w:p>
    <w:p>
      <w:pPr>
        <w:bidi w:val="0"/>
        <w:rPr>
          <w:rFonts w:hint="eastAsia"/>
        </w:rPr>
      </w:pPr>
      <w:r>
        <w:rPr>
          <w:rFonts w:hint="eastAsia"/>
        </w:rPr>
        <w:t>几十年来，“两弹一星”精神凝结成一种自强不息的民族品格，激发亿万中华儿女战胜一个又一个艰难险阻，在实现中华民族伟大复兴的征程上阔步前进。特别是在长期的奋斗中，我国广大科技工作者发扬“两弹一星”精神，迎难而上、敢打硬仗、接续奋斗，不仅创造了一个个非凡的业绩，而且铸就了特别能吃苦、特别能战斗、特别能攻关、特别能奉献的载人航天精神，培育了自主创新、开放融合、万众一心、追求卓越的新时代北斗精神，形成了追逐梦想、勇于探索、协同攻坚、合作共赢的探月精神……这一座座精神丰碑已经成为中华民族的宝贵精神财富，激励着无数科技工作者爱国奉献、砥砺前行，不断攀登新的科技高峰。从奋斗者号载人深潜万米，到量子计算机九章问世；从嫦娥五号携带月球样品安全返回着陆，到中国人首次进入自己的空间站……一个个辉煌成就见证“两弹一星”精神的接力传承，增强着中国人对实现高水平科技自立自强的自信。</w:t>
      </w:r>
    </w:p>
    <w:p>
      <w:pPr>
        <w:bidi w:val="0"/>
        <w:rPr>
          <w:rFonts w:hint="eastAsia"/>
        </w:rPr>
      </w:pPr>
      <w:r>
        <w:rPr>
          <w:rFonts w:hint="eastAsia"/>
        </w:rPr>
        <w:t>习近平总书记强调：“不管条件如何变化，自力更生、艰苦奋斗的志气不能丢。”当今世界百年未有之大变局加速演进，我国发展面临的国内外环境发生深刻复杂变化，科技创新成为国际战略博弈的主要战场，“十四五”时期以及更长时期的发展对加快科技创新提出了更为迫切的要求。把握大势、抢占先机，直面问题、迎难而上，加快建设科技强国，实现高水平科技自立自强，要大力弘扬“两弹一星”精神，响应党的号召，听从祖国召唤，保持深厚的家国情怀和强烈的社会责任感，不畏艰难，无私奉献，为党、为祖国、为人民不懈奋斗；以与时俱进的精神、革故鼎新的勇气、坚忍不拔的定力，敢于走前人没走过的路，勇于攻坚克难、追求卓越、赢得胜利，积极抢占科技竞争和未来发展制高点，努力实现关键核心技术自主可控；发挥新型举国体制优势，坚决破除影响和制约科技核心竞争力提升的体制机制障碍，推动科技创新力量布局、要素配置、人才队伍体系化、协同化，勇攀科技高峰，服务国家发展大局，牢牢把握创新发展主动权。</w:t>
      </w:r>
    </w:p>
    <w:p>
      <w:pPr>
        <w:bidi w:val="0"/>
        <w:rPr>
          <w:rFonts w:hint="eastAsia"/>
        </w:rPr>
      </w:pPr>
      <w:r>
        <w:rPr>
          <w:rFonts w:hint="eastAsia"/>
        </w:rPr>
        <w:t>直到今天，戈壁沙丘下的指控室里，墙面的标语依然醒目：“一定要在不远的将来，赶上和超过世界先进水平！”在新的伟大征程上，坚持面向世界科技前沿、面向经济主战场、面向国家重大需求、面向人民生命健康，不断向科学技术广度和深度进军，让“两弹一星”精神绽放出新的时代光芒，我们就一定能为建成科技强国、实现中华民族伟大复兴不断作出新的更大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pStyle w:val="2"/>
        <w:bidi w:val="0"/>
        <w:rPr>
          <w:rFonts w:hint="eastAsia"/>
          <w:spacing w:val="-6"/>
        </w:rPr>
      </w:pPr>
      <w:bookmarkStart w:id="6" w:name="_Toc708"/>
      <w:r>
        <w:rPr>
          <w:rFonts w:hint="eastAsia"/>
          <w:spacing w:val="-6"/>
        </w:rPr>
        <w:t>人民日报评论员：大力弘扬劳动精神，勤于创造勇于奋斗——论中国共产党人的精神谱系之二十</w:t>
      </w:r>
      <w:bookmarkEnd w:id="6"/>
    </w:p>
    <w:p>
      <w:pPr>
        <w:ind w:firstLine="560" w:firstLineChars="200"/>
        <w:rPr>
          <w:rFonts w:hint="eastAsia"/>
          <w:sz w:val="28"/>
          <w:szCs w:val="28"/>
        </w:rPr>
      </w:pPr>
    </w:p>
    <w:p>
      <w:pPr>
        <w:bidi w:val="0"/>
        <w:rPr>
          <w:rFonts w:hint="eastAsia"/>
        </w:rPr>
      </w:pPr>
      <w:r>
        <w:rPr>
          <w:rFonts w:hint="eastAsia"/>
        </w:rPr>
        <w:t>“劳动创造幸福，实干成就伟业。”习近平总书记强调，“希望广大劳动群众大力弘扬劳模精神、劳动精神、工匠精神，勤于创造、勇于奋斗，更好发挥主力军作用，满怀信心投身全面建设社会主义现代化国家、实现中华民族伟大复兴中国梦的伟大事业。”</w:t>
      </w:r>
    </w:p>
    <w:p>
      <w:pPr>
        <w:bidi w:val="0"/>
        <w:rPr>
          <w:rFonts w:hint="eastAsia"/>
        </w:rPr>
      </w:pPr>
      <w:r>
        <w:rPr>
          <w:rFonts w:hint="eastAsia"/>
        </w:rPr>
        <w:t>劳动是人类的本质活动，劳动光荣、创造伟大是对人类文明进步规律的重要诠释。“民生在勤，勤则不匮。”中华民族是勤于劳动、善于创造的民族，中国人民是具有伟大创造精神、伟大奋斗精神、伟大团结精神、伟大梦想精神的人民。在几千年历史长河中，中国人民始终辛勤劳作、发明创造，今天，中国人民的创造精神正在前所未有地迸发出来，推动我国日新月异向前发展，大踏步走在世界前列；始终革故鼎新、自强不息，今天，中国人民拥有的一切，凝聚着中国人的聪明才智，浸透着中国人的辛勤汗水，蕴涵着中国人的巨大牺牲；始终团结一心、同舟共济，今天，中国取得的令世人瞩目的发展成就，更是全国各族人民同心同德、同心同向努力的结果；始终心怀梦想、不懈追求，今天，中国人民比历史上任何时期都更接近、更有信心和能力实现中华民族伟大复兴。正是靠劳动创造，我们拥有了历史的辉煌；也正是因为劳动创造，我们拥有了今天的成就。</w:t>
      </w:r>
    </w:p>
    <w:p>
      <w:pPr>
        <w:bidi w:val="0"/>
        <w:rPr>
          <w:rFonts w:hint="eastAsia"/>
        </w:rPr>
      </w:pPr>
      <w:r>
        <w:rPr>
          <w:rFonts w:hint="eastAsia"/>
        </w:rPr>
        <w:t>习近平总书记指出：“在我们社会主义国家，一切劳动，无论是体力劳动还是脑力劳动，都值得尊重和鼓励；一切创造，无论是个人创造还是集体创造，也都值得尊重和鼓励。”在长期实践中，我们培育形成的崇尚劳动、热爱劳动、辛勤劳动、诚实劳动的劳动精神，丰富了民族精神和时代精神的内涵，成为中国共产党人精神谱系的重要组成部分。在神州大地上，人们深刻体会到，劳动没有高低贵贱之分，任何一份职业都很光荣；社会主义是干出来的，新时代是奋斗出来的，人民的幸福生活是靠一点一滴创造得来的；只要踏实劳动、勤勉劳动，在平凡岗位上也能干出不平凡的业绩。前进道路上，无论时代条件如何变化，我们始终都要崇尚劳动、尊重劳动者，都要发扬光大劳动精神。</w:t>
      </w:r>
    </w:p>
    <w:p>
      <w:pPr>
        <w:bidi w:val="0"/>
        <w:rPr>
          <w:rFonts w:hint="eastAsia"/>
        </w:rPr>
      </w:pPr>
      <w:r>
        <w:rPr>
          <w:rFonts w:hint="eastAsia"/>
        </w:rPr>
        <w:t>今天，我们所处的时代是催人奋进的伟大时代，我们进行的事业是前无古人的伟大事业，我们正在从事的中国特色社会主义事业是全体人民的共同事业。全面建成社会主义现代化强国，实现中华民族伟大复兴的中国梦，根本上靠劳动、靠劳动者创造。伟大的事业需要伟大的精神，我们要在全社会大力弘扬劳动精神，贯彻尊重劳动、尊重知识、尊重人才、尊重创造的重大方针，树立辛勤劳动、诚实劳动、创造性劳动的理念，让劳动光荣、创造伟大成为铿锵的时代强音，让劳动最光荣、劳动最崇高、劳动最伟大、劳动最美丽蔚然成风。各级党委和政府要坚持以人民为中心的发展思想，充分调动广大劳动群众积极性、主动性、创造性，切实保障广大劳动群众合法权益，解决好就业、教育、社保、医疗、住房、养老、食品安全、生产安全、生态环境、社会治安等问题，不断提升广大劳动群众的获得感、幸福感、安全感，支持和激励广大劳动群众在新时代更好建功立业。</w:t>
      </w:r>
    </w:p>
    <w:p>
      <w:pPr>
        <w:bidi w:val="0"/>
        <w:rPr>
          <w:rFonts w:hint="eastAsia"/>
        </w:rPr>
      </w:pPr>
      <w:r>
        <w:rPr>
          <w:rFonts w:hint="eastAsia"/>
        </w:rPr>
        <w:t>现在，党和国家事业空间很大，只要有志气有闯劲，每一个劳动者都可以在宽广舞台上展示自己的人生价值。面对这样一个千帆竞发、百舸争流、有机会干事业、能干成事业的时代，广大劳动群众一定要倍加珍惜、倍加努力。梦想属于每一个人，广大劳动群众要敢想敢干、敢于追梦。任何一名劳动者，无论从事的劳动技术含量如何，只要勤于学习、善于实践，在工作上兢兢业业、精益求精，就一定能够造就闪光的人生。全社会都要以辛勤劳动为荣、以好逸恶劳为耻，倡导通过诚实劳动来实现人生的梦想、改变自己的命运，任何时候任何人都不能看不起普通劳动者，都不能贪图不劳而获的生活。</w:t>
      </w:r>
    </w:p>
    <w:p>
      <w:pPr>
        <w:bidi w:val="0"/>
      </w:pPr>
      <w:r>
        <w:rPr>
          <w:rFonts w:hint="eastAsia"/>
        </w:rPr>
        <w:t>越是美好的未来，越需要我们付出艰辛努力。在新征程上，更加紧密地团结在以习近平同志为核心的党中央周围，大力弘扬劳动精神，爱岗敬业、勤奋工作，锐意进取、勇于创造，不断谱写新时代的劳动者之歌，我们就一定能以劳动托起中国梦，以奋斗成就新光荣。</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bidi w:val="0"/>
        <w:rPr>
          <w:rFonts w:hint="eastAsia"/>
        </w:rPr>
      </w:pPr>
      <w:bookmarkStart w:id="7" w:name="_Toc20742"/>
      <w:r>
        <w:rPr>
          <w:rFonts w:hint="eastAsia"/>
        </w:rPr>
        <w:t>人民日报评论员：大力弘扬工匠精神，培养更多高技能人才和大国工匠——论中国共产党人的精神谱系之二十一</w:t>
      </w:r>
      <w:bookmarkEnd w:id="7"/>
    </w:p>
    <w:p>
      <w:pPr>
        <w:ind w:firstLine="560" w:firstLineChars="200"/>
        <w:rPr>
          <w:rFonts w:hint="eastAsia"/>
          <w:sz w:val="28"/>
          <w:szCs w:val="28"/>
        </w:rPr>
      </w:pPr>
    </w:p>
    <w:p>
      <w:pPr>
        <w:bidi w:val="0"/>
        <w:rPr>
          <w:rFonts w:hint="eastAsia"/>
        </w:rPr>
      </w:pPr>
      <w:r>
        <w:rPr>
          <w:rFonts w:hint="eastAsia"/>
        </w:rPr>
        <w:t>干一行、爱一行，专一行、精一行。在长期实践中，我们培育形成了执着专注、精益求精、一丝不苟、追求卓越的工匠精神。习近平总书记强调：“各级党委和政府要高度重视技能人才工作，大力弘扬劳模精神、劳动精神、工匠精神，激励更多劳动者特别是青年一代走技能成才、技能报国之路，培养更多高技能人才和大国工匠，为全面建设社会主义现代化国家提供有力人才保障。”</w:t>
      </w:r>
    </w:p>
    <w:p>
      <w:pPr>
        <w:bidi w:val="0"/>
        <w:rPr>
          <w:rFonts w:hint="eastAsia"/>
        </w:rPr>
      </w:pPr>
      <w:r>
        <w:rPr>
          <w:rFonts w:hint="eastAsia"/>
        </w:rPr>
        <w:t>劳动者素质对一个国家、一个民族发展至关重要。当今世界，综合国力的竞争归根到底是人才的竞争、劳动者素质的竞争。这些年来，中国制造、中国创造、中国建造共同发力，不断改变着中国的面貌。从“嫦娥”奔月到“祝融”探火，从“北斗”组网到“奋斗者”深潜，从港珠澳大桥飞架三地到北京大兴国际机场凤凰展翅……这些科技成就、大国重器、超级工程，离不开大国工匠执着专注、精益求精的实干，刻印着能工巧匠一丝不苟、追求卓越的身影。一位位高技能人才以坚定的理想信念、不懈的奋斗精神，脚踏实地把每件平凡的事做好，在平凡岗位上干出了不平凡的业绩，共同培育形成的工匠精神，是我们宝贵的精神财富，成为中国共产党人精神谱系的重要组成部分。正如习近平总书记强调的：“劳模精神、劳动精神、工匠精神是以爱国主义为核心的民族精神和以改革创新为核心的时代精神的生动体现，是鼓舞全党全国各族人民风雨无阻、勇敢前进的强大精神动力。”</w:t>
      </w:r>
    </w:p>
    <w:p>
      <w:pPr>
        <w:bidi w:val="0"/>
        <w:rPr>
          <w:rFonts w:hint="eastAsia"/>
        </w:rPr>
      </w:pPr>
      <w:r>
        <w:rPr>
          <w:rFonts w:hint="eastAsia"/>
        </w:rPr>
        <w:t>习近平总书记强调：“我国经济要靠实体经济作支撑，这就需要大量专业技术人才，需要大批大国工匠。”不论是传统制造业还是新兴制造业，不论是工业经济还是数字经济，高技能人才始终是中国制造业的重要力量，他们身上蕴藏的工匠精神始终是创新创业的重要精神源泉。截至2020年底，全国技能劳动者超过2亿人，高技能人才超过5000万人。实践充分证明，技术工人队伍是支撑中国制造、中国创造、中国建造的重要基础，对推动经济高质量发展具有重要作用。大力弘扬工匠精神，培养更多高素质技术技能人才、能工巧匠、大国工匠，才能为全面建设社会主义现代化国家、实现中华民族伟大复兴的中国梦提供有力人才和技能支撑。</w:t>
      </w:r>
    </w:p>
    <w:p>
      <w:pPr>
        <w:bidi w:val="0"/>
        <w:rPr>
          <w:rFonts w:hint="eastAsia"/>
        </w:rPr>
      </w:pPr>
      <w:r>
        <w:rPr>
          <w:rFonts w:hint="eastAsia"/>
        </w:rPr>
        <w:t>“实现我们的发展目标，不仅要在物质上强大起来，而且要在精神上强大起来。”立足新发展阶段、贯彻新发展理念、构建新发展格局、推动高质量发展，实现中国制造向中国创造转变、中国速度向中国质量转变、中国产品向中国品牌转变，离不开技能人才，离不开工匠精神。各级党委和政府要加大制度创新、政策供给、投入力度，大力弘扬工匠精神，完善和落实技术工人培养、使用、评价、考核机制，提高技能人才待遇水平，畅通技能人才职业发展通道，完善技能人才激励政策，提高技术技能人才社会地位，大力发展技工教育，大规模开展职业技能培训，培养更多高技能人才和大国工匠。</w:t>
      </w:r>
    </w:p>
    <w:p>
      <w:pPr>
        <w:bidi w:val="0"/>
        <w:rPr>
          <w:rFonts w:hint="eastAsia"/>
        </w:rPr>
      </w:pPr>
      <w:r>
        <w:rPr>
          <w:rFonts w:hint="eastAsia"/>
        </w:rPr>
        <w:t>“心心在一艺，其艺必工；心心在一职，其职必举。”大力弘扬工匠精神，需要褒扬工匠情怀、厚植工匠文化，引领劳动者在本行业和本领域担大任、干大事、成大器、立大功。“择一事终一生”的执着专注，“干一行钻一行”的精益求精，“偏毫厘不敢安”的一丝不苟，“千万锤成一器”的卓越追求……无论从事什么劳动，都要以勤学长知识、以苦练精技术、以创新求突破，努力成为知识型、技能型、创新型劳动者。三百六十行，行行出状元。一切劳动者，只要肯学肯干肯钻研，练就一身真本领，掌握一手好技术，就能立足岗位成长成才，就都能在劳动中发现广阔的天地，在劳动中体现价值、展现风采、感受快乐。立足岗位、奋发有为，把工匠精神倾注于一个个零件、一道道工序、一次次试验，必将推动工人阶级和广大劳动群众用实干成就梦想，在平凡中彰显不凡，汇聚砥砺奋进的强劲动能。</w:t>
      </w:r>
    </w:p>
    <w:p>
      <w:pPr>
        <w:bidi w:val="0"/>
      </w:pPr>
      <w:r>
        <w:rPr>
          <w:rFonts w:hint="eastAsia"/>
        </w:rPr>
        <w:t>“七一勋章”颁授仪式上，习近平总书记语重心长地对在焊工岗位奉献50多年的艾爱国说：“大国工匠，国家就需要你这样的人。”奋斗新时代、奋进新征程，在全社会大力弘扬工匠精神，营造劳动光荣的社会风尚和精益求精的敬业风气，培养更多高素质技术技能人才、能工巧匠、大国工匠，造就一支有理想守信念、懂技术会创新、敢担当讲奉献的宏大产业工人队伍，我们就一定能为实现第二个百年奋斗目标、实现中华民族伟大复兴的中国梦凝聚起磅礴力量，在新征程上再接再厉、再创辉煌。</w:t>
      </w:r>
    </w:p>
    <w:p>
      <w:pPr>
        <w:pStyle w:val="2"/>
        <w:bidi w:val="0"/>
        <w:rPr>
          <w:rFonts w:hint="eastAsia"/>
        </w:rPr>
      </w:pPr>
      <w:bookmarkStart w:id="8" w:name="_Toc3790"/>
      <w:r>
        <w:rPr>
          <w:rFonts w:hint="eastAsia"/>
        </w:rPr>
        <w:t>人民日报评论员：大力弘扬科学家精神，勇攀世界科技高峰——论中国共产党人的精神谱系之二十二</w:t>
      </w:r>
      <w:bookmarkEnd w:id="8"/>
    </w:p>
    <w:p>
      <w:pPr>
        <w:rPr>
          <w:rFonts w:hint="eastAsia"/>
          <w:sz w:val="28"/>
          <w:szCs w:val="28"/>
        </w:rPr>
      </w:pPr>
    </w:p>
    <w:p>
      <w:pPr>
        <w:bidi w:val="0"/>
        <w:rPr>
          <w:rFonts w:hint="eastAsia"/>
        </w:rPr>
      </w:pPr>
      <w:r>
        <w:rPr>
          <w:rFonts w:hint="eastAsia"/>
        </w:rPr>
        <w:t>在中华民族伟大复兴的征程上，一代又一代科学家心系祖国和人民，不畏艰难，勇攀高峰，无私奉献，为科学技术进步、人民生活改善、中华民族发展作出了重大贡献。习近平总书记强调“新时代更需要继承发扬以国家民族命运为己任的爱国主义精神，更需要继续发扬以爱国主义为底色的科学家精神”，勉励广大科技工作者“大力弘扬科学家精神，勇攀世界科技高峰，在一些领域实现并跑领跑，为加快建设科技强国、实现科技自立自强作出新的更大贡献”。</w:t>
      </w:r>
    </w:p>
    <w:p>
      <w:pPr>
        <w:bidi w:val="0"/>
        <w:rPr>
          <w:rFonts w:hint="eastAsia"/>
        </w:rPr>
      </w:pPr>
      <w:r>
        <w:rPr>
          <w:rFonts w:hint="eastAsia"/>
        </w:rPr>
        <w:t>在革命、建设、改革各个历史时期，我们党都高度重视科技事业，科技事业在党和人民事业中始终具有十分重要的战略地位、发挥了十分重要的战略作用。党的十八大以来，以习近平同志为核心的党中央高度重视科技创新工作，坚持把创新作为引领发展的第一动力，在全国科技界和社会各界共同努力下，我国科技实力正在从量的积累迈向质的飞跃、从点的突破迈向系统能力提升，科技创新取得新的历史性成就。长期以来，从李四光、钱学森、钱三强、邓稼先等一大批老一辈科学家，到陈景润、黄大年、南仁东等一大批新中国成立后成长起来的杰出科学家，一代又一代矢志报国的科学家怀着深厚的爱国主义情怀，凭借精湛的学术造诣、宽广的科学视野，前赴后继、接续奋斗，为祖国和人民作出了彪炳史册的重大贡献。</w:t>
      </w:r>
    </w:p>
    <w:p>
      <w:pPr>
        <w:bidi w:val="0"/>
        <w:rPr>
          <w:rFonts w:hint="eastAsia"/>
        </w:rPr>
      </w:pPr>
      <w:r>
        <w:rPr>
          <w:rFonts w:hint="eastAsia"/>
        </w:rPr>
        <w:t>新中国成立以来，广大科技工作者在祖国大地上树立起一座座科技创新的丰碑，也铸就了独特的精神气质。2019年5月，中共中央办公厅、国务院办公厅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这六个方面，构成了科学家精神的主要内涵，是我国科技工作者在长期实践中积累的宝贵精神财富，成为中国共产党人精神谱系的重要组成部分。实践充分证明，大力弘扬科学家精神，在全社会形成尊重知识、崇尚创新、尊重人才、热爱科学、献身科学的浓厚氛围，对于进一步鼓舞和激励广大科技工作者争做重大科研成果的创造者、建设科技强国的奉献者、崇高思想品格的践行者、良好社会风尚的引领者，不断向科学技术广度和深度进军，具有重大意义。</w:t>
      </w:r>
    </w:p>
    <w:p>
      <w:pPr>
        <w:bidi w:val="0"/>
        <w:rPr>
          <w:rFonts w:hint="eastAsia"/>
        </w:rPr>
      </w:pPr>
      <w:r>
        <w:rPr>
          <w:rFonts w:hint="eastAsia"/>
        </w:rPr>
        <w:t>当今世界正经历百年未有之大变局，我国发展面临的国内外环境发生深刻复杂变化，“十四五”时期以及更长时期的发展对加快科技创新提出了更为迫切的要求。现在，我国经济社会发展和民生改善比过去任何时候都更加需要科学技术解决方案，都更加需要增强创新这个第一动力。党的十九大确立了到2035年跻身创新型国家前列的战略目标，党的十九届五中全会提出了坚持创新在我国现代化建设全局中的核心地位，把科技自立自强作为国家发展的战略支撑。习近平总书记深刻指出：“立足新发展阶段、贯彻新发展理念、构建新发展格局、推动高质量发展，必须深入实施科教兴国战略、人才强国战略、创新驱动发展战略，完善国家创新体系，加快建设科技强国，实现高水平科技自立自强。”</w:t>
      </w:r>
    </w:p>
    <w:p>
      <w:pPr>
        <w:bidi w:val="0"/>
        <w:rPr>
          <w:rFonts w:hint="eastAsia"/>
        </w:rPr>
      </w:pPr>
      <w:r>
        <w:rPr>
          <w:rFonts w:hint="eastAsia"/>
        </w:rPr>
        <w:t>“科学成就离不开精神支撑。”奋斗新时代、奋进新征程，我国广大科技工作者要进一步弘扬科学家精神，肩负起时代赋予的重任：大力弘扬胸怀祖国、服务人民的爱国精神，坚持国家利益和人民利益至上，着力攻克事关国家安全、经济发展、生态保护、民生改善的基础前沿难题和核心关键技术；大力弘扬勇攀高峰、敢为人先的创新精神，敢于提出新理论、开辟新领域、探寻新路径，在独创独有上下功夫，在解决受制于人的重大瓶颈问题上强化担当作为；大力弘扬追求真理、严谨治学的求实精神，把热爱科学、探求真理作为毕生追求，坚持解放思想、独立思辨、理性质疑，在践行社会主义核心价值观、引领社会良好风尚中率先垂范；大力弘扬淡泊名利、潜心研究的奉献精神，静心笃志、心无旁骛、力戒浮躁，甘坐“冷板凳”，肯下“数十年磨一剑”的苦功夫；大力弘扬集智攻关、团结协作的协同精神，强化跨界融合思维，倡导团队精神，建立协同攻关、跨界协作机制，发挥新型举国体制优势，提高创新链整体效能，牢牢把握创新发展主动权；大力弘扬甘为人梯、奖掖后学的育人精神，善于发现培养青年科技人才，敢于放手、支持其在重大科研任务中“挑大梁”，甘做致力提携后学的“铺路石”和领路人。</w:t>
      </w:r>
    </w:p>
    <w:p>
      <w:pPr>
        <w:bidi w:val="0"/>
        <w:rPr>
          <w:rFonts w:hint="eastAsia"/>
        </w:rPr>
      </w:pPr>
      <w:r>
        <w:rPr>
          <w:rFonts w:hint="eastAsia"/>
        </w:rPr>
        <w:t>今天，我们比历史上任何时期都更接近中华民族伟大复兴的目标，我们比历史上任何时期都更需要建设科技强国。在新的伟大征程上，面向世界科技前沿、面向经济主战场、面向国家重大需求、面向人民生命健康，大力弘扬科学家精神，把握大势、抢占先机，直面问题、迎难而上，勇于创新、顽强拼搏，我国广大科技工作者一定能够为建成科技强国、实现中华民族伟大复兴不断作出新的更大贡献。</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0"/>
                              <w:szCs w:val="28"/>
                            </w:rPr>
                          </w:pPr>
                          <w:r>
                            <w:rPr>
                              <w:rFonts w:hint="default" w:ascii="Times New Roman" w:hAnsi="Times New Roman" w:cs="Times New Roman"/>
                              <w:sz w:val="20"/>
                              <w:szCs w:val="28"/>
                            </w:rPr>
                            <w:fldChar w:fldCharType="begin"/>
                          </w:r>
                          <w:r>
                            <w:rPr>
                              <w:rFonts w:hint="default" w:ascii="Times New Roman" w:hAnsi="Times New Roman" w:cs="Times New Roman"/>
                              <w:sz w:val="20"/>
                              <w:szCs w:val="28"/>
                            </w:rPr>
                            <w:instrText xml:space="preserve"> PAGE  \* MERGEFORMAT </w:instrText>
                          </w:r>
                          <w:r>
                            <w:rPr>
                              <w:rFonts w:hint="default" w:ascii="Times New Roman" w:hAnsi="Times New Roman" w:cs="Times New Roman"/>
                              <w:sz w:val="20"/>
                              <w:szCs w:val="28"/>
                            </w:rPr>
                            <w:fldChar w:fldCharType="separate"/>
                          </w:r>
                          <w:r>
                            <w:rPr>
                              <w:rFonts w:hint="default" w:ascii="Times New Roman" w:hAnsi="Times New Roman" w:cs="Times New Roman"/>
                              <w:sz w:val="20"/>
                              <w:szCs w:val="28"/>
                            </w:rPr>
                            <w:t>2</w:t>
                          </w:r>
                          <w:r>
                            <w:rPr>
                              <w:rFonts w:hint="default" w:ascii="Times New Roman" w:hAnsi="Times New Roman" w:cs="Times New Roman"/>
                              <w:sz w:val="20"/>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0"/>
                        <w:szCs w:val="28"/>
                      </w:rPr>
                    </w:pPr>
                    <w:r>
                      <w:rPr>
                        <w:rFonts w:hint="default" w:ascii="Times New Roman" w:hAnsi="Times New Roman" w:cs="Times New Roman"/>
                        <w:sz w:val="20"/>
                        <w:szCs w:val="28"/>
                      </w:rPr>
                      <w:fldChar w:fldCharType="begin"/>
                    </w:r>
                    <w:r>
                      <w:rPr>
                        <w:rFonts w:hint="default" w:ascii="Times New Roman" w:hAnsi="Times New Roman" w:cs="Times New Roman"/>
                        <w:sz w:val="20"/>
                        <w:szCs w:val="28"/>
                      </w:rPr>
                      <w:instrText xml:space="preserve"> PAGE  \* MERGEFORMAT </w:instrText>
                    </w:r>
                    <w:r>
                      <w:rPr>
                        <w:rFonts w:hint="default" w:ascii="Times New Roman" w:hAnsi="Times New Roman" w:cs="Times New Roman"/>
                        <w:sz w:val="20"/>
                        <w:szCs w:val="28"/>
                      </w:rPr>
                      <w:fldChar w:fldCharType="separate"/>
                    </w:r>
                    <w:r>
                      <w:rPr>
                        <w:rFonts w:hint="default" w:ascii="Times New Roman" w:hAnsi="Times New Roman" w:cs="Times New Roman"/>
                        <w:sz w:val="20"/>
                        <w:szCs w:val="28"/>
                      </w:rPr>
                      <w:t>2</w:t>
                    </w:r>
                    <w:r>
                      <w:rPr>
                        <w:rFonts w:hint="default" w:ascii="Times New Roman" w:hAnsi="Times New Roman" w:cs="Times New Roman"/>
                        <w:sz w:val="20"/>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3661A"/>
    <w:rsid w:val="2CB132A2"/>
    <w:rsid w:val="2FD055E5"/>
    <w:rsid w:val="30D3661A"/>
    <w:rsid w:val="3D7A5C57"/>
    <w:rsid w:val="453E0D15"/>
    <w:rsid w:val="48F66747"/>
    <w:rsid w:val="4A394D64"/>
    <w:rsid w:val="5B1E52DE"/>
    <w:rsid w:val="7AD73A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0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360" w:lineRule="auto"/>
    </w:pPr>
    <w:rPr>
      <w:rFonts w:ascii="仿宋" w:hAnsi="仿宋" w:eastAsia="仿宋" w:cs="仿宋"/>
      <w:sz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2021-10-20T03:40:00Z</dcterms:created>
  <dc:creator>致轩</dc:creator>
  <cp:lastModifiedBy>Administrator</cp:lastModifiedBy>
  <cp:lastPrinted>2021-10-22T01:09:50Z</cp:lastPrinted>
  <dcterms:modified xsi:type="dcterms:W3CDTF">2021-10-22T01:38:21Z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F67416C2ECE34820A16D029953E49523</vt:lpwstr>
  </property>
</Properties>
</file>